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1CAA" w14:textId="77777777" w:rsidR="007B50AD" w:rsidRPr="00A008B9" w:rsidRDefault="007B50AD">
      <w:pPr>
        <w:rPr>
          <w:rFonts w:ascii="Arial" w:hAnsi="Arial" w:cs="Arial"/>
          <w:b/>
          <w:sz w:val="32"/>
          <w:szCs w:val="32"/>
        </w:rPr>
      </w:pPr>
    </w:p>
    <w:p w14:paraId="73C762E5" w14:textId="7A47FF8F" w:rsidR="007B50AD" w:rsidRPr="00A008B9" w:rsidRDefault="00C92801" w:rsidP="00C92801">
      <w:pPr>
        <w:jc w:val="center"/>
        <w:rPr>
          <w:rFonts w:ascii="Arial" w:hAnsi="Arial" w:cs="Arial"/>
          <w:b/>
          <w:sz w:val="32"/>
          <w:szCs w:val="32"/>
        </w:rPr>
      </w:pPr>
      <w:r w:rsidRPr="00C92801">
        <w:rPr>
          <w:rFonts w:ascii="Arial" w:hAnsi="Arial" w:cs="Arial"/>
          <w:b/>
          <w:sz w:val="32"/>
          <w:szCs w:val="32"/>
        </w:rPr>
        <w:t>Supporting the transition from student to midwife</w:t>
      </w:r>
    </w:p>
    <w:p w14:paraId="3B60AC72" w14:textId="7C068A42" w:rsidR="008827D3" w:rsidRDefault="00C92801" w:rsidP="00452E81">
      <w:pPr>
        <w:jc w:val="center"/>
        <w:rPr>
          <w:rFonts w:ascii="Arial" w:hAnsi="Arial" w:cs="Arial"/>
          <w:b/>
          <w:sz w:val="32"/>
          <w:szCs w:val="32"/>
        </w:rPr>
      </w:pPr>
      <w:r>
        <w:rPr>
          <w:rFonts w:ascii="Arial" w:hAnsi="Arial" w:cs="Arial"/>
          <w:b/>
          <w:sz w:val="32"/>
          <w:szCs w:val="32"/>
        </w:rPr>
        <w:t>speaker biographies</w:t>
      </w:r>
    </w:p>
    <w:p w14:paraId="50C2CBCA" w14:textId="0BEE5C5A" w:rsidR="00C92801" w:rsidRDefault="00C92801" w:rsidP="00452E81">
      <w:pPr>
        <w:jc w:val="center"/>
        <w:rPr>
          <w:rFonts w:ascii="Arial" w:hAnsi="Arial" w:cs="Arial"/>
          <w:b/>
          <w:sz w:val="32"/>
          <w:szCs w:val="28"/>
        </w:rPr>
      </w:pPr>
    </w:p>
    <w:p w14:paraId="52599CEB" w14:textId="63F3009D" w:rsidR="00C92801" w:rsidRPr="00C92801" w:rsidRDefault="00C92801" w:rsidP="00C92801">
      <w:pPr>
        <w:rPr>
          <w:rFonts w:ascii="Arial" w:hAnsi="Arial" w:cs="Arial"/>
          <w:b/>
          <w:sz w:val="24"/>
        </w:rPr>
      </w:pPr>
      <w:r w:rsidRPr="00C92801">
        <w:rPr>
          <w:rFonts w:ascii="Arial" w:hAnsi="Arial" w:cs="Arial"/>
          <w:b/>
          <w:sz w:val="24"/>
        </w:rPr>
        <w:t xml:space="preserve">Sara </w:t>
      </w:r>
      <w:proofErr w:type="spellStart"/>
      <w:r w:rsidRPr="00C92801">
        <w:rPr>
          <w:rFonts w:ascii="Arial" w:hAnsi="Arial" w:cs="Arial"/>
          <w:b/>
          <w:sz w:val="24"/>
        </w:rPr>
        <w:t>Cottenden</w:t>
      </w:r>
      <w:proofErr w:type="spellEnd"/>
      <w:r>
        <w:rPr>
          <w:rFonts w:ascii="Arial" w:hAnsi="Arial" w:cs="Arial"/>
          <w:b/>
          <w:sz w:val="24"/>
        </w:rPr>
        <w:t>,</w:t>
      </w:r>
      <w:r w:rsidRPr="00C92801">
        <w:rPr>
          <w:rFonts w:ascii="Arial" w:hAnsi="Arial" w:cs="Arial"/>
          <w:b/>
          <w:sz w:val="24"/>
        </w:rPr>
        <w:t xml:space="preserve"> </w:t>
      </w:r>
      <w:r w:rsidRPr="00C92801">
        <w:rPr>
          <w:rFonts w:ascii="Arial" w:hAnsi="Arial" w:cs="Arial"/>
          <w:b/>
          <w:sz w:val="24"/>
        </w:rPr>
        <w:t>Registered Midwife</w:t>
      </w:r>
    </w:p>
    <w:p w14:paraId="4D610B0D" w14:textId="7C6B79E6" w:rsidR="00C92801" w:rsidRDefault="009D2756" w:rsidP="00C92801">
      <w:pPr>
        <w:rPr>
          <w:color w:val="000000"/>
          <w:sz w:val="24"/>
          <w:szCs w:val="24"/>
        </w:rPr>
      </w:pPr>
      <w:r>
        <w:rPr>
          <w:noProof/>
          <w:color w:val="000000"/>
          <w:sz w:val="24"/>
          <w:szCs w:val="24"/>
        </w:rPr>
        <w:drawing>
          <wp:anchor distT="0" distB="0" distL="114300" distR="114300" simplePos="0" relativeHeight="251659264" behindDoc="1" locked="0" layoutInCell="1" allowOverlap="1" wp14:anchorId="7225E27F" wp14:editId="76D515FD">
            <wp:simplePos x="0" y="0"/>
            <wp:positionH relativeFrom="column">
              <wp:posOffset>0</wp:posOffset>
            </wp:positionH>
            <wp:positionV relativeFrom="paragraph">
              <wp:posOffset>46355</wp:posOffset>
            </wp:positionV>
            <wp:extent cx="1295400" cy="1600200"/>
            <wp:effectExtent l="0" t="0" r="0" b="0"/>
            <wp:wrapTight wrapText="bothSides">
              <wp:wrapPolygon edited="0">
                <wp:start x="0" y="0"/>
                <wp:lineTo x="0" y="21343"/>
                <wp:lineTo x="21282" y="21343"/>
                <wp:lineTo x="21282" y="0"/>
                <wp:lineTo x="0" y="0"/>
              </wp:wrapPolygon>
            </wp:wrapTight>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7" descr="A person smiling for the camera&#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801">
        <w:rPr>
          <w:rFonts w:ascii="Arial" w:eastAsia="Arial" w:hAnsi="Arial" w:cs="Arial"/>
          <w:color w:val="000000"/>
          <w:sz w:val="24"/>
          <w:szCs w:val="24"/>
        </w:rPr>
        <w:t xml:space="preserve">Sara is a new band 6 midwife working at a busy trust in the South-East of England. As a student Sara had a passion for low-risk midwifery care which she is able to bring into her role as a community midwife. Sara has gained a large social media following by documenting her journey as a student, newly qualified midwife, and Band 6 midwife through her Instagram @thelifeofamidwife_. Her posts about the ups and downs of the life of a student and midwife have captivated a large audience and has been an inspiration to other student midwives on the same journey. </w:t>
      </w:r>
    </w:p>
    <w:p w14:paraId="06C45CA5" w14:textId="72160B1E" w:rsidR="008827D3" w:rsidRDefault="008827D3" w:rsidP="00C92801">
      <w:pPr>
        <w:rPr>
          <w:rFonts w:ascii="Arial" w:hAnsi="Arial" w:cs="Arial"/>
          <w:bCs/>
          <w:sz w:val="32"/>
          <w:szCs w:val="32"/>
        </w:rPr>
      </w:pPr>
    </w:p>
    <w:p w14:paraId="7F8F2F14" w14:textId="01F02A5F" w:rsidR="00C92801" w:rsidRDefault="009D2756" w:rsidP="009D2756">
      <w:pPr>
        <w:rPr>
          <w:rFonts w:ascii="Arial" w:hAnsi="Arial" w:cs="Arial"/>
          <w:b/>
          <w:sz w:val="24"/>
          <w:szCs w:val="24"/>
        </w:rPr>
      </w:pPr>
      <w:r w:rsidRPr="009D2756">
        <w:rPr>
          <w:rFonts w:ascii="Arial" w:hAnsi="Arial" w:cs="Arial"/>
          <w:b/>
          <w:sz w:val="24"/>
          <w:szCs w:val="24"/>
        </w:rPr>
        <w:t>Fiona Gibb</w:t>
      </w:r>
      <w:r w:rsidRPr="009D2756">
        <w:rPr>
          <w:rFonts w:ascii="Arial" w:hAnsi="Arial" w:cs="Arial"/>
          <w:b/>
          <w:sz w:val="24"/>
          <w:szCs w:val="24"/>
        </w:rPr>
        <w:t xml:space="preserve">, </w:t>
      </w:r>
      <w:r w:rsidRPr="009D2756">
        <w:rPr>
          <w:rFonts w:ascii="Arial" w:hAnsi="Arial" w:cs="Arial"/>
          <w:b/>
          <w:sz w:val="24"/>
          <w:szCs w:val="24"/>
        </w:rPr>
        <w:t>Head of Education</w:t>
      </w:r>
      <w:r w:rsidRPr="009D2756">
        <w:rPr>
          <w:rFonts w:ascii="Arial" w:hAnsi="Arial" w:cs="Arial"/>
          <w:b/>
          <w:sz w:val="24"/>
          <w:szCs w:val="24"/>
        </w:rPr>
        <w:t xml:space="preserve">, </w:t>
      </w:r>
      <w:r w:rsidRPr="009D2756">
        <w:rPr>
          <w:rFonts w:ascii="Arial" w:hAnsi="Arial" w:cs="Arial"/>
          <w:b/>
          <w:sz w:val="24"/>
          <w:szCs w:val="24"/>
        </w:rPr>
        <w:t>Royal College of Midwives</w:t>
      </w:r>
    </w:p>
    <w:p w14:paraId="433EF621" w14:textId="5B9F7F74" w:rsidR="009D2756" w:rsidRPr="009D2756" w:rsidRDefault="009D2756" w:rsidP="009D2756">
      <w:pPr>
        <w:rPr>
          <w:rFonts w:ascii="Arial" w:hAnsi="Arial" w:cs="Arial"/>
          <w:color w:val="000000"/>
          <w:sz w:val="24"/>
          <w:szCs w:val="24"/>
        </w:rPr>
      </w:pPr>
      <w:r>
        <w:rPr>
          <w:noProof/>
        </w:rPr>
        <w:drawing>
          <wp:anchor distT="0" distB="0" distL="114300" distR="114300" simplePos="0" relativeHeight="251661312" behindDoc="1" locked="0" layoutInCell="1" allowOverlap="1" wp14:anchorId="06142871" wp14:editId="103E6ABC">
            <wp:simplePos x="0" y="0"/>
            <wp:positionH relativeFrom="column">
              <wp:posOffset>0</wp:posOffset>
            </wp:positionH>
            <wp:positionV relativeFrom="paragraph">
              <wp:posOffset>3175</wp:posOffset>
            </wp:positionV>
            <wp:extent cx="1114425" cy="1657350"/>
            <wp:effectExtent l="0" t="0" r="9525" b="0"/>
            <wp:wrapTight wrapText="bothSides">
              <wp:wrapPolygon edited="0">
                <wp:start x="0" y="0"/>
                <wp:lineTo x="0" y="21352"/>
                <wp:lineTo x="21415" y="21352"/>
                <wp:lineTo x="21415" y="0"/>
                <wp:lineTo x="0" y="0"/>
              </wp:wrapPolygon>
            </wp:wrapTight>
            <wp:docPr id="100003" name="Picture 10000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Picture 100003" descr="A person smiling for the camera&#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14425" cy="1657350"/>
                    </a:xfrm>
                    <a:prstGeom prst="rect">
                      <a:avLst/>
                    </a:prstGeom>
                  </pic:spPr>
                </pic:pic>
              </a:graphicData>
            </a:graphic>
            <wp14:sizeRelH relativeFrom="page">
              <wp14:pctWidth>0</wp14:pctWidth>
            </wp14:sizeRelH>
            <wp14:sizeRelV relativeFrom="page">
              <wp14:pctHeight>0</wp14:pctHeight>
            </wp14:sizeRelV>
          </wp:anchor>
        </w:drawing>
      </w:r>
      <w:r w:rsidRPr="009D2756">
        <w:rPr>
          <w:rFonts w:ascii="Arial" w:hAnsi="Arial" w:cs="Arial"/>
          <w:color w:val="000000"/>
          <w:sz w:val="24"/>
          <w:szCs w:val="24"/>
        </w:rPr>
        <w:t xml:space="preserve"> </w:t>
      </w:r>
      <w:r w:rsidRPr="009D2756">
        <w:rPr>
          <w:rFonts w:ascii="Arial" w:hAnsi="Arial" w:cs="Arial"/>
          <w:color w:val="000000"/>
          <w:sz w:val="24"/>
          <w:szCs w:val="24"/>
        </w:rPr>
        <w:t>Fiona</w:t>
      </w:r>
      <w:r w:rsidRPr="009D2756">
        <w:rPr>
          <w:rFonts w:ascii="Arial" w:hAnsi="Arial" w:cs="Arial"/>
          <w:color w:val="000000"/>
          <w:sz w:val="24"/>
          <w:szCs w:val="24"/>
          <w:shd w:val="clear" w:color="auto" w:fill="FFFFFF"/>
        </w:rPr>
        <w:t> leads the education team who are responsible for the design and implementation of education at the Royal College of Midwives. She is the RCM Lead Midwife for Education (LME) and works with partners to influence and guide national strategy including the NMC, education commissioners and HEI's about the importance and distinctness of midwifery practice, education, and regulation. In addition, she is a member of the LME-UK network, the RCM Student Midwife Forum and other key stakeholder groups across the four UK countries. </w:t>
      </w:r>
      <w:r w:rsidRPr="009D2756">
        <w:rPr>
          <w:rFonts w:ascii="Arial" w:hAnsi="Arial" w:cs="Arial"/>
          <w:color w:val="000000"/>
          <w:sz w:val="24"/>
          <w:szCs w:val="24"/>
        </w:rPr>
        <w:t>Prior to joining the RCM in 2021, Fiona was LME and Senior Lecturer at Robert Gordon University, where she continues to be an associate lecturer. . Her research interests have included the use of technology in education and the involvement of women and families in undergraduate teaching and learning. Before moving into an education career pathway, Fiona was a Senior Charge Midwife in NHS Grampian specialising in labour and birth. She is passionate about supporting students and midwives on career pathway journeys in practice, education, research, management, and leadership.</w:t>
      </w:r>
    </w:p>
    <w:p w14:paraId="75963C40" w14:textId="1F9256DE" w:rsidR="009D2756" w:rsidRPr="009D2756" w:rsidRDefault="009D2756" w:rsidP="009D2756">
      <w:pPr>
        <w:rPr>
          <w:rFonts w:ascii="Arial" w:hAnsi="Arial" w:cs="Arial"/>
          <w:bCs/>
          <w:sz w:val="28"/>
          <w:szCs w:val="28"/>
        </w:rPr>
      </w:pPr>
    </w:p>
    <w:p w14:paraId="4C1B578B" w14:textId="77777777" w:rsidR="009D2756" w:rsidRPr="009D2756" w:rsidRDefault="009D2756" w:rsidP="009D2756">
      <w:pPr>
        <w:rPr>
          <w:rFonts w:ascii="Arial" w:hAnsi="Arial" w:cs="Arial"/>
          <w:bCs/>
          <w:sz w:val="24"/>
          <w:szCs w:val="24"/>
        </w:rPr>
      </w:pPr>
    </w:p>
    <w:p w14:paraId="75502F4D" w14:textId="424F4E5F" w:rsidR="00C92801" w:rsidRPr="00C92801" w:rsidRDefault="00C92801" w:rsidP="00C92801">
      <w:pPr>
        <w:rPr>
          <w:rFonts w:ascii="Arial" w:hAnsi="Arial" w:cs="Arial"/>
          <w:b/>
          <w:sz w:val="24"/>
          <w:szCs w:val="24"/>
        </w:rPr>
      </w:pPr>
      <w:r w:rsidRPr="00C92801">
        <w:rPr>
          <w:rFonts w:ascii="Arial" w:hAnsi="Arial" w:cs="Arial"/>
          <w:b/>
          <w:sz w:val="24"/>
          <w:szCs w:val="24"/>
        </w:rPr>
        <w:t>Jennifer Kwarteng</w:t>
      </w:r>
      <w:r>
        <w:rPr>
          <w:rFonts w:ascii="Arial" w:hAnsi="Arial" w:cs="Arial"/>
          <w:b/>
          <w:sz w:val="24"/>
          <w:szCs w:val="24"/>
        </w:rPr>
        <w:t>,</w:t>
      </w:r>
      <w:r w:rsidR="00C95097">
        <w:rPr>
          <w:rFonts w:ascii="Arial" w:hAnsi="Arial" w:cs="Arial"/>
          <w:b/>
          <w:sz w:val="24"/>
          <w:szCs w:val="24"/>
        </w:rPr>
        <w:t xml:space="preserve"> </w:t>
      </w:r>
      <w:r w:rsidRPr="00C92801">
        <w:rPr>
          <w:rFonts w:ascii="Arial" w:hAnsi="Arial" w:cs="Arial"/>
          <w:b/>
          <w:sz w:val="24"/>
          <w:szCs w:val="24"/>
        </w:rPr>
        <w:t xml:space="preserve">3rd </w:t>
      </w:r>
      <w:r>
        <w:rPr>
          <w:rFonts w:ascii="Arial" w:hAnsi="Arial" w:cs="Arial"/>
          <w:b/>
          <w:sz w:val="24"/>
          <w:szCs w:val="24"/>
        </w:rPr>
        <w:t>y</w:t>
      </w:r>
      <w:r w:rsidRPr="00C92801">
        <w:rPr>
          <w:rFonts w:ascii="Arial" w:hAnsi="Arial" w:cs="Arial"/>
          <w:b/>
          <w:sz w:val="24"/>
          <w:szCs w:val="24"/>
        </w:rPr>
        <w:t>ear Student Midwife</w:t>
      </w:r>
      <w:r>
        <w:rPr>
          <w:rFonts w:ascii="Arial" w:hAnsi="Arial" w:cs="Arial"/>
          <w:b/>
          <w:sz w:val="24"/>
          <w:szCs w:val="24"/>
        </w:rPr>
        <w:t xml:space="preserve">, </w:t>
      </w:r>
      <w:r w:rsidRPr="00C92801">
        <w:rPr>
          <w:rFonts w:ascii="Arial" w:hAnsi="Arial" w:cs="Arial"/>
          <w:b/>
          <w:sz w:val="24"/>
          <w:szCs w:val="24"/>
        </w:rPr>
        <w:t>De Montfort University</w:t>
      </w:r>
    </w:p>
    <w:p w14:paraId="76FFAB15" w14:textId="3D2D17C4" w:rsidR="00C92801" w:rsidRPr="00C92801" w:rsidRDefault="00C92801" w:rsidP="00C92801">
      <w:pPr>
        <w:rPr>
          <w:rFonts w:ascii="Arial" w:hAnsi="Arial" w:cs="Arial"/>
          <w:bCs/>
          <w:sz w:val="24"/>
          <w:szCs w:val="24"/>
        </w:rPr>
      </w:pPr>
      <w:r w:rsidRPr="00C92801">
        <w:rPr>
          <w:rFonts w:ascii="Arial" w:hAnsi="Arial" w:cs="Arial"/>
          <w:bCs/>
          <w:sz w:val="24"/>
          <w:szCs w:val="24"/>
        </w:rPr>
        <w:t>I am studying at De Montfort University. I am 21, in my final year and am planning to go back to practise where I grew up which is a town called Colchester, Essex. It's been a ride these last three years but I'm very excited and nervous to finally finish, I'm sure we are all in the same boat!</w:t>
      </w:r>
    </w:p>
    <w:p w14:paraId="369C99EE" w14:textId="77777777" w:rsidR="00C92801" w:rsidRDefault="00C92801" w:rsidP="00C92801">
      <w:pPr>
        <w:rPr>
          <w:rFonts w:ascii="Arial" w:hAnsi="Arial" w:cs="Arial"/>
          <w:bCs/>
          <w:sz w:val="24"/>
          <w:szCs w:val="24"/>
        </w:rPr>
      </w:pPr>
    </w:p>
    <w:p w14:paraId="0D91FDEF" w14:textId="77777777" w:rsidR="009D2756" w:rsidRDefault="009D2756" w:rsidP="00C92801">
      <w:pPr>
        <w:rPr>
          <w:rFonts w:ascii="Arial" w:hAnsi="Arial" w:cs="Arial"/>
          <w:bCs/>
          <w:sz w:val="24"/>
          <w:szCs w:val="24"/>
        </w:rPr>
      </w:pPr>
    </w:p>
    <w:p w14:paraId="6190B674" w14:textId="77777777" w:rsidR="009D2756" w:rsidRDefault="009D2756" w:rsidP="00C92801">
      <w:pPr>
        <w:rPr>
          <w:rFonts w:ascii="Arial" w:hAnsi="Arial" w:cs="Arial"/>
          <w:bCs/>
          <w:sz w:val="24"/>
          <w:szCs w:val="24"/>
        </w:rPr>
      </w:pPr>
    </w:p>
    <w:p w14:paraId="49532E47" w14:textId="34C76C41" w:rsidR="00C92801" w:rsidRPr="00C92801" w:rsidRDefault="00C92801" w:rsidP="00C92801">
      <w:pPr>
        <w:rPr>
          <w:rFonts w:ascii="Arial" w:hAnsi="Arial" w:cs="Arial"/>
          <w:bCs/>
          <w:sz w:val="24"/>
          <w:szCs w:val="24"/>
        </w:rPr>
      </w:pPr>
      <w:r w:rsidRPr="00C92801">
        <w:rPr>
          <w:rFonts w:ascii="Arial" w:hAnsi="Arial" w:cs="Arial"/>
          <w:bCs/>
          <w:sz w:val="24"/>
          <w:szCs w:val="24"/>
        </w:rPr>
        <w:t>The transition from being a student to a NQM is absolutely daunting and I am incredibly nervous to not only potentially start at a new trust but to be a lot more independent! I am however looking forward to my new title, which I’m incredibly proud of, and to be able to continue to make a difference to birthing people and their families. I hope that the transition to being a NQM will be a smooth one through good support with my preceptorship. The last three years have been a rollercoaster but I'm very excited and nervous to finally finish, I'm sure we are all in the same boat!</w:t>
      </w:r>
    </w:p>
    <w:p w14:paraId="0388FBE5" w14:textId="77777777" w:rsidR="00C92801" w:rsidRDefault="00C92801">
      <w:pPr>
        <w:rPr>
          <w:rFonts w:ascii="Arial" w:hAnsi="Arial" w:cs="Arial"/>
          <w:bCs/>
          <w:sz w:val="32"/>
          <w:szCs w:val="32"/>
        </w:rPr>
      </w:pPr>
    </w:p>
    <w:p w14:paraId="786800E7" w14:textId="23712600" w:rsidR="00C92801" w:rsidRPr="00C92801" w:rsidRDefault="00C92801" w:rsidP="00C92801">
      <w:pP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4C3DBC55" wp14:editId="78EABD7F">
            <wp:simplePos x="0" y="0"/>
            <wp:positionH relativeFrom="column">
              <wp:posOffset>0</wp:posOffset>
            </wp:positionH>
            <wp:positionV relativeFrom="paragraph">
              <wp:posOffset>635</wp:posOffset>
            </wp:positionV>
            <wp:extent cx="971924" cy="1509862"/>
            <wp:effectExtent l="0" t="0" r="0" b="0"/>
            <wp:wrapTight wrapText="bothSides">
              <wp:wrapPolygon edited="0">
                <wp:start x="0" y="0"/>
                <wp:lineTo x="0" y="21264"/>
                <wp:lineTo x="21176" y="21264"/>
                <wp:lineTo x="21176" y="0"/>
                <wp:lineTo x="0" y="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971924" cy="150986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92801">
        <w:rPr>
          <w:rFonts w:ascii="Arial" w:hAnsi="Arial" w:cs="Arial"/>
          <w:b/>
          <w:sz w:val="24"/>
          <w:szCs w:val="24"/>
        </w:rPr>
        <w:t>Cerian</w:t>
      </w:r>
      <w:proofErr w:type="spellEnd"/>
      <w:r w:rsidRPr="00C92801">
        <w:rPr>
          <w:rFonts w:ascii="Arial" w:hAnsi="Arial" w:cs="Arial"/>
          <w:b/>
          <w:sz w:val="24"/>
          <w:szCs w:val="24"/>
        </w:rPr>
        <w:t xml:space="preserve"> Llewellyn</w:t>
      </w:r>
      <w:r>
        <w:rPr>
          <w:rFonts w:ascii="Arial" w:hAnsi="Arial" w:cs="Arial"/>
          <w:b/>
          <w:sz w:val="24"/>
          <w:szCs w:val="24"/>
        </w:rPr>
        <w:t xml:space="preserve">, </w:t>
      </w:r>
      <w:r w:rsidRPr="00C92801">
        <w:rPr>
          <w:rFonts w:ascii="Arial" w:hAnsi="Arial" w:cs="Arial"/>
          <w:b/>
          <w:sz w:val="24"/>
          <w:szCs w:val="24"/>
        </w:rPr>
        <w:t>Risk and Governance Midwife</w:t>
      </w:r>
      <w:r>
        <w:rPr>
          <w:rFonts w:ascii="Arial" w:hAnsi="Arial" w:cs="Arial"/>
          <w:b/>
          <w:sz w:val="24"/>
          <w:szCs w:val="24"/>
        </w:rPr>
        <w:t xml:space="preserve">, </w:t>
      </w:r>
      <w:r w:rsidRPr="00C92801">
        <w:rPr>
          <w:rFonts w:ascii="Arial" w:hAnsi="Arial" w:cs="Arial"/>
          <w:b/>
          <w:sz w:val="24"/>
          <w:szCs w:val="24"/>
        </w:rPr>
        <w:t>Hywel Dda University Health Board</w:t>
      </w:r>
    </w:p>
    <w:p w14:paraId="253EF953" w14:textId="39F78525" w:rsidR="00C92801" w:rsidRDefault="00C92801" w:rsidP="00C92801">
      <w:pPr>
        <w:rPr>
          <w:rFonts w:ascii="Arial" w:hAnsi="Arial" w:cs="Arial"/>
          <w:bCs/>
          <w:sz w:val="24"/>
          <w:szCs w:val="24"/>
        </w:rPr>
      </w:pPr>
      <w:proofErr w:type="spellStart"/>
      <w:r w:rsidRPr="00C92801">
        <w:rPr>
          <w:rFonts w:ascii="Arial" w:hAnsi="Arial" w:cs="Arial"/>
          <w:bCs/>
          <w:sz w:val="24"/>
          <w:szCs w:val="24"/>
        </w:rPr>
        <w:t>Cerian</w:t>
      </w:r>
      <w:proofErr w:type="spellEnd"/>
      <w:r w:rsidRPr="00C92801">
        <w:rPr>
          <w:rFonts w:ascii="Arial" w:hAnsi="Arial" w:cs="Arial"/>
          <w:bCs/>
          <w:sz w:val="24"/>
          <w:szCs w:val="24"/>
        </w:rPr>
        <w:t xml:space="preserve"> has been a proud and passionate midwife for 15 years, and has worked in a variety of clinical settings as well as in the education environment. </w:t>
      </w:r>
      <w:proofErr w:type="spellStart"/>
      <w:r w:rsidRPr="00C92801">
        <w:rPr>
          <w:rFonts w:ascii="Arial" w:hAnsi="Arial" w:cs="Arial"/>
          <w:bCs/>
          <w:sz w:val="24"/>
          <w:szCs w:val="24"/>
        </w:rPr>
        <w:t>Cerian</w:t>
      </w:r>
      <w:proofErr w:type="spellEnd"/>
      <w:r w:rsidRPr="00C92801">
        <w:rPr>
          <w:rFonts w:ascii="Arial" w:hAnsi="Arial" w:cs="Arial"/>
          <w:bCs/>
          <w:sz w:val="24"/>
          <w:szCs w:val="24"/>
        </w:rPr>
        <w:t xml:space="preserve"> studied at Swansea University and her career began as a clinical midwife working in west Wales, over time her career saw her moving into education where she became a lecturer. </w:t>
      </w:r>
      <w:proofErr w:type="spellStart"/>
      <w:r w:rsidRPr="00C92801">
        <w:rPr>
          <w:rFonts w:ascii="Arial" w:hAnsi="Arial" w:cs="Arial"/>
          <w:bCs/>
          <w:sz w:val="24"/>
          <w:szCs w:val="24"/>
        </w:rPr>
        <w:t>Cerian</w:t>
      </w:r>
      <w:proofErr w:type="spellEnd"/>
      <w:r w:rsidRPr="00C92801">
        <w:rPr>
          <w:rFonts w:ascii="Arial" w:hAnsi="Arial" w:cs="Arial"/>
          <w:bCs/>
          <w:sz w:val="24"/>
          <w:szCs w:val="24"/>
        </w:rPr>
        <w:t xml:space="preserve"> later secured fellowship to the higher education academy and later returned to clinical practice to pursue her passion for education in clinical practice.. </w:t>
      </w:r>
      <w:proofErr w:type="spellStart"/>
      <w:r w:rsidRPr="00C92801">
        <w:rPr>
          <w:rFonts w:ascii="Arial" w:hAnsi="Arial" w:cs="Arial"/>
          <w:bCs/>
          <w:sz w:val="24"/>
          <w:szCs w:val="24"/>
        </w:rPr>
        <w:t>Cerian</w:t>
      </w:r>
      <w:proofErr w:type="spellEnd"/>
      <w:r w:rsidRPr="00C92801">
        <w:rPr>
          <w:rFonts w:ascii="Arial" w:hAnsi="Arial" w:cs="Arial"/>
          <w:bCs/>
          <w:sz w:val="24"/>
          <w:szCs w:val="24"/>
        </w:rPr>
        <w:t xml:space="preserve"> currently works for Hywel Dda University Health Board as the Risk and Governance Lead Midwife but remains focused on the value of education to collectively learn and grow and has spent the last 12 months working for Health Education Improvement Wales as the programme manager for the implementation of the Future Midwife standards across Wales.</w:t>
      </w:r>
    </w:p>
    <w:p w14:paraId="67BBBCB9" w14:textId="77777777" w:rsidR="00C92801" w:rsidRPr="00C92801" w:rsidRDefault="00C92801" w:rsidP="00C92801">
      <w:pPr>
        <w:rPr>
          <w:rFonts w:ascii="Arial" w:hAnsi="Arial" w:cs="Arial"/>
          <w:bCs/>
          <w:sz w:val="24"/>
          <w:szCs w:val="24"/>
        </w:rPr>
      </w:pPr>
    </w:p>
    <w:p w14:paraId="7BEFB134" w14:textId="612120EB" w:rsidR="00C92801" w:rsidRDefault="00C92801" w:rsidP="00C92801">
      <w:pPr>
        <w:rPr>
          <w:rFonts w:ascii="Arial" w:hAnsi="Arial" w:cs="Arial"/>
          <w:bCs/>
          <w:sz w:val="24"/>
          <w:szCs w:val="24"/>
        </w:rPr>
      </w:pPr>
      <w:proofErr w:type="spellStart"/>
      <w:r w:rsidRPr="00C92801">
        <w:rPr>
          <w:rFonts w:ascii="Arial" w:hAnsi="Arial" w:cs="Arial"/>
          <w:bCs/>
          <w:sz w:val="24"/>
          <w:szCs w:val="24"/>
        </w:rPr>
        <w:t>Cerian</w:t>
      </w:r>
      <w:proofErr w:type="spellEnd"/>
      <w:r w:rsidRPr="00C92801">
        <w:rPr>
          <w:rFonts w:ascii="Arial" w:hAnsi="Arial" w:cs="Arial"/>
          <w:bCs/>
          <w:sz w:val="24"/>
          <w:szCs w:val="24"/>
        </w:rPr>
        <w:t xml:space="preserve"> has recently been awarded the honour of a Florence Nightingale Leadership Scholarship which she intends to dedicate to developing as a compassionate leader to promote a midwifery service which is safe, sustainable and that truly empowers midwives to fulfil their role.</w:t>
      </w:r>
    </w:p>
    <w:p w14:paraId="4EF8CDAF" w14:textId="77777777" w:rsidR="00C92801" w:rsidRPr="00C92801" w:rsidRDefault="00C92801" w:rsidP="00C92801">
      <w:pPr>
        <w:rPr>
          <w:rFonts w:ascii="Arial" w:hAnsi="Arial" w:cs="Arial"/>
          <w:bCs/>
          <w:sz w:val="24"/>
          <w:szCs w:val="24"/>
        </w:rPr>
      </w:pPr>
    </w:p>
    <w:p w14:paraId="10CF5DBD" w14:textId="67B970E3" w:rsidR="008827D3" w:rsidRDefault="00C92801" w:rsidP="00C92801">
      <w:pPr>
        <w:rPr>
          <w:rFonts w:ascii="Arial" w:hAnsi="Arial" w:cs="Arial"/>
          <w:bCs/>
          <w:sz w:val="24"/>
          <w:szCs w:val="24"/>
        </w:rPr>
      </w:pPr>
      <w:r w:rsidRPr="00C92801">
        <w:rPr>
          <w:rFonts w:ascii="Arial" w:hAnsi="Arial" w:cs="Arial"/>
          <w:bCs/>
          <w:sz w:val="24"/>
          <w:szCs w:val="24"/>
        </w:rPr>
        <w:t>We all know that it is a challenging time for maternity services at the moment and change will not come overnight, however we must remain passionate that midwifery will continue to flourish and women and birthing people will continue to receive the high quality, individualised care they truly deserve – we must remember that we are the change that we seek and our career pathways are as unique as we are!!</w:t>
      </w:r>
    </w:p>
    <w:p w14:paraId="502C968C" w14:textId="599849C8" w:rsidR="009D2756" w:rsidRDefault="009D2756" w:rsidP="00C92801">
      <w:pPr>
        <w:rPr>
          <w:rFonts w:ascii="Arial" w:hAnsi="Arial" w:cs="Arial"/>
          <w:bCs/>
          <w:sz w:val="24"/>
          <w:szCs w:val="24"/>
        </w:rPr>
      </w:pPr>
    </w:p>
    <w:p w14:paraId="2FC12344" w14:textId="77777777" w:rsidR="009D2756" w:rsidRDefault="009D2756" w:rsidP="009D2756">
      <w:pPr>
        <w:rPr>
          <w:rFonts w:ascii="Arial" w:hAnsi="Arial" w:cs="Arial"/>
          <w:b/>
          <w:sz w:val="24"/>
          <w:szCs w:val="24"/>
        </w:rPr>
      </w:pPr>
    </w:p>
    <w:p w14:paraId="0FFF089A" w14:textId="77777777" w:rsidR="009D2756" w:rsidRDefault="009D2756" w:rsidP="009D2756">
      <w:pPr>
        <w:rPr>
          <w:rFonts w:ascii="Arial" w:hAnsi="Arial" w:cs="Arial"/>
          <w:b/>
          <w:sz w:val="24"/>
          <w:szCs w:val="24"/>
        </w:rPr>
      </w:pPr>
    </w:p>
    <w:p w14:paraId="19AB72CD" w14:textId="77777777" w:rsidR="009D2756" w:rsidRDefault="009D2756" w:rsidP="009D2756">
      <w:pPr>
        <w:rPr>
          <w:rFonts w:ascii="Arial" w:hAnsi="Arial" w:cs="Arial"/>
          <w:b/>
          <w:sz w:val="24"/>
          <w:szCs w:val="24"/>
        </w:rPr>
      </w:pPr>
    </w:p>
    <w:p w14:paraId="376E3C9E" w14:textId="77777777" w:rsidR="009D2756" w:rsidRDefault="009D2756" w:rsidP="009D2756">
      <w:pPr>
        <w:rPr>
          <w:rFonts w:ascii="Arial" w:hAnsi="Arial" w:cs="Arial"/>
          <w:b/>
          <w:sz w:val="24"/>
          <w:szCs w:val="24"/>
        </w:rPr>
      </w:pPr>
    </w:p>
    <w:p w14:paraId="1001940B" w14:textId="77777777" w:rsidR="009D2756" w:rsidRDefault="009D2756" w:rsidP="009D2756">
      <w:pPr>
        <w:rPr>
          <w:rFonts w:ascii="Arial" w:hAnsi="Arial" w:cs="Arial"/>
          <w:b/>
          <w:sz w:val="24"/>
          <w:szCs w:val="24"/>
        </w:rPr>
      </w:pPr>
    </w:p>
    <w:p w14:paraId="363AD195" w14:textId="77777777" w:rsidR="009D2756" w:rsidRDefault="009D2756" w:rsidP="009D2756">
      <w:pPr>
        <w:rPr>
          <w:rFonts w:ascii="Arial" w:hAnsi="Arial" w:cs="Arial"/>
          <w:b/>
          <w:sz w:val="24"/>
          <w:szCs w:val="24"/>
        </w:rPr>
      </w:pPr>
    </w:p>
    <w:p w14:paraId="1BA1961E" w14:textId="77777777" w:rsidR="009D2756" w:rsidRDefault="009D2756" w:rsidP="009D2756">
      <w:pPr>
        <w:rPr>
          <w:rFonts w:ascii="Arial" w:hAnsi="Arial" w:cs="Arial"/>
          <w:b/>
          <w:sz w:val="24"/>
          <w:szCs w:val="24"/>
        </w:rPr>
      </w:pPr>
    </w:p>
    <w:p w14:paraId="6848C32E" w14:textId="77777777" w:rsidR="009D2756" w:rsidRDefault="009D2756" w:rsidP="009D2756">
      <w:pPr>
        <w:rPr>
          <w:rFonts w:ascii="Arial" w:hAnsi="Arial" w:cs="Arial"/>
          <w:b/>
          <w:sz w:val="24"/>
          <w:szCs w:val="24"/>
        </w:rPr>
      </w:pPr>
    </w:p>
    <w:p w14:paraId="772C81C9" w14:textId="77777777" w:rsidR="009D2756" w:rsidRDefault="009D2756" w:rsidP="009D2756">
      <w:pPr>
        <w:rPr>
          <w:rFonts w:ascii="Arial" w:hAnsi="Arial" w:cs="Arial"/>
          <w:b/>
          <w:sz w:val="24"/>
          <w:szCs w:val="24"/>
        </w:rPr>
      </w:pPr>
    </w:p>
    <w:p w14:paraId="0C3D2BD2" w14:textId="77777777" w:rsidR="009D2756" w:rsidRDefault="009D2756" w:rsidP="009D2756">
      <w:pPr>
        <w:rPr>
          <w:rFonts w:ascii="Arial" w:hAnsi="Arial" w:cs="Arial"/>
          <w:b/>
          <w:sz w:val="24"/>
          <w:szCs w:val="24"/>
        </w:rPr>
      </w:pPr>
    </w:p>
    <w:p w14:paraId="622700D5" w14:textId="77777777" w:rsidR="009D2756" w:rsidRDefault="009D2756" w:rsidP="009D2756">
      <w:pPr>
        <w:rPr>
          <w:rFonts w:ascii="Arial" w:hAnsi="Arial" w:cs="Arial"/>
          <w:b/>
          <w:sz w:val="24"/>
          <w:szCs w:val="24"/>
        </w:rPr>
      </w:pPr>
    </w:p>
    <w:p w14:paraId="42535E17" w14:textId="21C6C958" w:rsidR="009D2756" w:rsidRDefault="009D2756" w:rsidP="009D2756">
      <w:pPr>
        <w:rPr>
          <w:rFonts w:ascii="Arial" w:hAnsi="Arial" w:cs="Arial"/>
          <w:b/>
          <w:sz w:val="24"/>
          <w:szCs w:val="24"/>
        </w:rPr>
      </w:pPr>
      <w:r w:rsidRPr="009D2756">
        <w:rPr>
          <w:rFonts w:ascii="Arial" w:hAnsi="Arial" w:cs="Arial"/>
          <w:b/>
          <w:sz w:val="24"/>
          <w:szCs w:val="24"/>
        </w:rPr>
        <w:t>Tina South</w:t>
      </w:r>
      <w:r w:rsidRPr="009D2756">
        <w:rPr>
          <w:rFonts w:ascii="Arial" w:hAnsi="Arial" w:cs="Arial"/>
          <w:b/>
          <w:sz w:val="24"/>
          <w:szCs w:val="24"/>
        </w:rPr>
        <w:t xml:space="preserve">, </w:t>
      </w:r>
      <w:r w:rsidRPr="009D2756">
        <w:rPr>
          <w:rFonts w:ascii="Arial" w:hAnsi="Arial" w:cs="Arial"/>
          <w:b/>
          <w:sz w:val="24"/>
          <w:szCs w:val="24"/>
        </w:rPr>
        <w:t>Lead Midwife for Education</w:t>
      </w:r>
      <w:r w:rsidRPr="009D2756">
        <w:rPr>
          <w:rFonts w:ascii="Arial" w:hAnsi="Arial" w:cs="Arial"/>
          <w:b/>
          <w:sz w:val="24"/>
          <w:szCs w:val="24"/>
        </w:rPr>
        <w:t xml:space="preserve">, </w:t>
      </w:r>
      <w:r w:rsidRPr="009D2756">
        <w:rPr>
          <w:rFonts w:ascii="Arial" w:hAnsi="Arial" w:cs="Arial"/>
          <w:b/>
          <w:sz w:val="24"/>
          <w:szCs w:val="24"/>
        </w:rPr>
        <w:t xml:space="preserve">Liverpool John </w:t>
      </w:r>
      <w:proofErr w:type="spellStart"/>
      <w:r w:rsidRPr="009D2756">
        <w:rPr>
          <w:rFonts w:ascii="Arial" w:hAnsi="Arial" w:cs="Arial"/>
          <w:b/>
          <w:sz w:val="24"/>
          <w:szCs w:val="24"/>
        </w:rPr>
        <w:t>Moores</w:t>
      </w:r>
      <w:proofErr w:type="spellEnd"/>
      <w:r w:rsidRPr="009D2756">
        <w:rPr>
          <w:rFonts w:ascii="Arial" w:hAnsi="Arial" w:cs="Arial"/>
          <w:b/>
          <w:sz w:val="24"/>
          <w:szCs w:val="24"/>
        </w:rPr>
        <w:t xml:space="preserve"> University</w:t>
      </w:r>
    </w:p>
    <w:p w14:paraId="1DF51EEC" w14:textId="0A1876C5" w:rsidR="009D2756" w:rsidRPr="009D2756" w:rsidRDefault="009D2756" w:rsidP="009D2756">
      <w:pPr>
        <w:shd w:val="clear" w:color="auto" w:fill="FFFFFF"/>
        <w:rPr>
          <w:rFonts w:ascii="Arial" w:hAnsi="Arial" w:cs="Arial"/>
          <w:color w:val="000000"/>
          <w:sz w:val="24"/>
          <w:szCs w:val="24"/>
        </w:rPr>
      </w:pPr>
      <w:r w:rsidRPr="009D2756">
        <w:rPr>
          <w:rFonts w:ascii="Arial" w:hAnsi="Arial" w:cs="Arial"/>
          <w:noProof/>
          <w:color w:val="000000"/>
          <w:sz w:val="24"/>
          <w:szCs w:val="24"/>
        </w:rPr>
        <w:drawing>
          <wp:anchor distT="0" distB="0" distL="114300" distR="114300" simplePos="0" relativeHeight="251660288" behindDoc="1" locked="0" layoutInCell="1" allowOverlap="1" wp14:anchorId="6791085B" wp14:editId="45DD2609">
            <wp:simplePos x="0" y="0"/>
            <wp:positionH relativeFrom="column">
              <wp:posOffset>0</wp:posOffset>
            </wp:positionH>
            <wp:positionV relativeFrom="paragraph">
              <wp:posOffset>0</wp:posOffset>
            </wp:positionV>
            <wp:extent cx="1219200" cy="1781175"/>
            <wp:effectExtent l="0" t="0" r="0" b="9525"/>
            <wp:wrapTight wrapText="bothSides">
              <wp:wrapPolygon edited="0">
                <wp:start x="0" y="0"/>
                <wp:lineTo x="0" y="21484"/>
                <wp:lineTo x="21263" y="21484"/>
                <wp:lineTo x="21263" y="0"/>
                <wp:lineTo x="0" y="0"/>
              </wp:wrapPolygon>
            </wp:wrapTight>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5" descr="A person wearing glasse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756">
        <w:rPr>
          <w:rFonts w:ascii="Arial" w:hAnsi="Arial" w:cs="Arial"/>
          <w:color w:val="333333"/>
          <w:sz w:val="24"/>
          <w:szCs w:val="24"/>
        </w:rPr>
        <w:t xml:space="preserve">Tina is a proud Registered Midwife, Midwifery Researcher, Programme Manager and Lead Midwife for Education at Liverpool John </w:t>
      </w:r>
      <w:proofErr w:type="spellStart"/>
      <w:r w:rsidRPr="009D2756">
        <w:rPr>
          <w:rFonts w:ascii="Arial" w:hAnsi="Arial" w:cs="Arial"/>
          <w:color w:val="333333"/>
          <w:sz w:val="24"/>
          <w:szCs w:val="24"/>
        </w:rPr>
        <w:t>Moores</w:t>
      </w:r>
      <w:proofErr w:type="spellEnd"/>
      <w:r w:rsidRPr="009D2756">
        <w:rPr>
          <w:rFonts w:ascii="Arial" w:hAnsi="Arial" w:cs="Arial"/>
          <w:color w:val="333333"/>
          <w:sz w:val="24"/>
          <w:szCs w:val="24"/>
        </w:rPr>
        <w:t xml:space="preserve"> University. Tina is the recipient of three international awards for her PhD research - The lived experiences of childbearing midwives: a hermeneutic phenomenological study.</w:t>
      </w:r>
    </w:p>
    <w:p w14:paraId="5FAFF6AF" w14:textId="77777777" w:rsidR="009D2756" w:rsidRPr="009D2756" w:rsidRDefault="009D2756" w:rsidP="009D2756">
      <w:pPr>
        <w:shd w:val="clear" w:color="auto" w:fill="FFFFFF"/>
        <w:spacing w:before="280"/>
        <w:rPr>
          <w:rFonts w:ascii="Arial" w:hAnsi="Arial" w:cs="Arial"/>
          <w:color w:val="000000"/>
          <w:sz w:val="24"/>
          <w:szCs w:val="24"/>
        </w:rPr>
      </w:pPr>
      <w:r w:rsidRPr="009D2756">
        <w:rPr>
          <w:rFonts w:ascii="Arial" w:hAnsi="Arial" w:cs="Arial"/>
          <w:color w:val="333333"/>
          <w:sz w:val="24"/>
          <w:szCs w:val="24"/>
        </w:rPr>
        <w:t>Tina is passionate about providing kind and compassionate care for women and their families within maternity services in the NHS, and also that this type of care is extended to midwifery colleagues and future midwives. Tina enjoys being part of and encouraging others to join and interact with the tweeting midwifery tribe and tweets regularly as @tinasouth3 and is also one quarter of @MidwivesinMind</w:t>
      </w:r>
    </w:p>
    <w:p w14:paraId="3D74E1E7" w14:textId="2FE72338" w:rsidR="009D2756" w:rsidRPr="009D2756" w:rsidRDefault="009D2756" w:rsidP="009D2756">
      <w:pPr>
        <w:rPr>
          <w:rFonts w:ascii="Arial" w:hAnsi="Arial" w:cs="Arial"/>
          <w:bCs/>
          <w:sz w:val="24"/>
          <w:szCs w:val="24"/>
        </w:rPr>
      </w:pPr>
    </w:p>
    <w:sectPr w:rsidR="009D2756" w:rsidRPr="009D275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12BF" w14:textId="77777777" w:rsidR="00C347C3" w:rsidRDefault="00C347C3" w:rsidP="007B50AD">
      <w:r>
        <w:separator/>
      </w:r>
    </w:p>
  </w:endnote>
  <w:endnote w:type="continuationSeparator" w:id="0">
    <w:p w14:paraId="3816F60D" w14:textId="77777777" w:rsidR="00C347C3" w:rsidRDefault="00C347C3" w:rsidP="007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4F67" w14:textId="73E80469" w:rsidR="009D2756" w:rsidRDefault="009D2756">
    <w:pPr>
      <w:pStyle w:val="Footer"/>
    </w:pPr>
    <w:r>
      <w:rPr>
        <w:noProof/>
      </w:rPr>
      <w:drawing>
        <wp:inline distT="0" distB="0" distL="0" distR="0" wp14:anchorId="26FE2110" wp14:editId="490441BD">
          <wp:extent cx="5731510" cy="871855"/>
          <wp:effectExtent l="0" t="0" r="2540" b="4445"/>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71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CEE7" w14:textId="77777777" w:rsidR="00C347C3" w:rsidRDefault="00C347C3" w:rsidP="007B50AD">
      <w:r>
        <w:separator/>
      </w:r>
    </w:p>
  </w:footnote>
  <w:footnote w:type="continuationSeparator" w:id="0">
    <w:p w14:paraId="1A760477" w14:textId="77777777" w:rsidR="00C347C3" w:rsidRDefault="00C347C3" w:rsidP="007B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5EDD" w14:textId="1FF12D48" w:rsidR="007B50AD" w:rsidRDefault="001645A2">
    <w:pPr>
      <w:pStyle w:val="Header"/>
    </w:pPr>
    <w:r>
      <w:rPr>
        <w:noProof/>
      </w:rPr>
      <w:drawing>
        <wp:inline distT="0" distB="0" distL="0" distR="0" wp14:anchorId="0262EE04" wp14:editId="2851AE2D">
          <wp:extent cx="2700000" cy="908176"/>
          <wp:effectExtent l="0" t="0" r="5715" b="635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00" cy="908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5FA"/>
    <w:multiLevelType w:val="hybridMultilevel"/>
    <w:tmpl w:val="C63A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3C5"/>
    <w:multiLevelType w:val="hybridMultilevel"/>
    <w:tmpl w:val="CE72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C0D08"/>
    <w:multiLevelType w:val="hybridMultilevel"/>
    <w:tmpl w:val="1960EEE4"/>
    <w:lvl w:ilvl="0" w:tplc="23108154">
      <w:start w:val="1"/>
      <w:numFmt w:val="bullet"/>
      <w:lvlText w:val=""/>
      <w:lvlJc w:val="left"/>
      <w:pPr>
        <w:ind w:left="720" w:hanging="360"/>
      </w:pPr>
      <w:rPr>
        <w:rFonts w:ascii="Symbol" w:hAnsi="Symbol" w:hint="default"/>
      </w:rPr>
    </w:lvl>
    <w:lvl w:ilvl="1" w:tplc="12B6350E">
      <w:start w:val="1"/>
      <w:numFmt w:val="bullet"/>
      <w:lvlText w:val="o"/>
      <w:lvlJc w:val="left"/>
      <w:pPr>
        <w:ind w:left="1440" w:hanging="360"/>
      </w:pPr>
      <w:rPr>
        <w:rFonts w:ascii="Courier New" w:hAnsi="Courier New" w:hint="default"/>
      </w:rPr>
    </w:lvl>
    <w:lvl w:ilvl="2" w:tplc="BDD8B02A">
      <w:start w:val="1"/>
      <w:numFmt w:val="bullet"/>
      <w:lvlText w:val=""/>
      <w:lvlJc w:val="left"/>
      <w:pPr>
        <w:ind w:left="2160" w:hanging="360"/>
      </w:pPr>
      <w:rPr>
        <w:rFonts w:ascii="Wingdings" w:hAnsi="Wingdings" w:hint="default"/>
      </w:rPr>
    </w:lvl>
    <w:lvl w:ilvl="3" w:tplc="CCE64890">
      <w:start w:val="1"/>
      <w:numFmt w:val="bullet"/>
      <w:lvlText w:val=""/>
      <w:lvlJc w:val="left"/>
      <w:pPr>
        <w:ind w:left="2880" w:hanging="360"/>
      </w:pPr>
      <w:rPr>
        <w:rFonts w:ascii="Symbol" w:hAnsi="Symbol" w:hint="default"/>
      </w:rPr>
    </w:lvl>
    <w:lvl w:ilvl="4" w:tplc="3724CFA0">
      <w:start w:val="1"/>
      <w:numFmt w:val="bullet"/>
      <w:lvlText w:val="o"/>
      <w:lvlJc w:val="left"/>
      <w:pPr>
        <w:ind w:left="3600" w:hanging="360"/>
      </w:pPr>
      <w:rPr>
        <w:rFonts w:ascii="Courier New" w:hAnsi="Courier New" w:hint="default"/>
      </w:rPr>
    </w:lvl>
    <w:lvl w:ilvl="5" w:tplc="B8BECFA8">
      <w:start w:val="1"/>
      <w:numFmt w:val="bullet"/>
      <w:lvlText w:val=""/>
      <w:lvlJc w:val="left"/>
      <w:pPr>
        <w:ind w:left="4320" w:hanging="360"/>
      </w:pPr>
      <w:rPr>
        <w:rFonts w:ascii="Wingdings" w:hAnsi="Wingdings" w:hint="default"/>
      </w:rPr>
    </w:lvl>
    <w:lvl w:ilvl="6" w:tplc="FE92C676">
      <w:start w:val="1"/>
      <w:numFmt w:val="bullet"/>
      <w:lvlText w:val=""/>
      <w:lvlJc w:val="left"/>
      <w:pPr>
        <w:ind w:left="5040" w:hanging="360"/>
      </w:pPr>
      <w:rPr>
        <w:rFonts w:ascii="Symbol" w:hAnsi="Symbol" w:hint="default"/>
      </w:rPr>
    </w:lvl>
    <w:lvl w:ilvl="7" w:tplc="20B2BA22">
      <w:start w:val="1"/>
      <w:numFmt w:val="bullet"/>
      <w:lvlText w:val="o"/>
      <w:lvlJc w:val="left"/>
      <w:pPr>
        <w:ind w:left="5760" w:hanging="360"/>
      </w:pPr>
      <w:rPr>
        <w:rFonts w:ascii="Courier New" w:hAnsi="Courier New" w:hint="default"/>
      </w:rPr>
    </w:lvl>
    <w:lvl w:ilvl="8" w:tplc="288E5168">
      <w:start w:val="1"/>
      <w:numFmt w:val="bullet"/>
      <w:lvlText w:val=""/>
      <w:lvlJc w:val="left"/>
      <w:pPr>
        <w:ind w:left="6480" w:hanging="360"/>
      </w:pPr>
      <w:rPr>
        <w:rFonts w:ascii="Wingdings" w:hAnsi="Wingdings" w:hint="default"/>
      </w:rPr>
    </w:lvl>
  </w:abstractNum>
  <w:abstractNum w:abstractNumId="3" w15:restartNumberingAfterBreak="0">
    <w:nsid w:val="32577CD0"/>
    <w:multiLevelType w:val="hybridMultilevel"/>
    <w:tmpl w:val="0614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927CF"/>
    <w:multiLevelType w:val="hybridMultilevel"/>
    <w:tmpl w:val="DB7600FC"/>
    <w:lvl w:ilvl="0" w:tplc="0809000F">
      <w:start w:val="1"/>
      <w:numFmt w:val="decimal"/>
      <w:lvlText w:val="%1."/>
      <w:lvlJc w:val="left"/>
      <w:pPr>
        <w:ind w:left="720" w:hanging="360"/>
      </w:pPr>
      <w:rPr>
        <w:rFonts w:hint="default"/>
      </w:rPr>
    </w:lvl>
    <w:lvl w:ilvl="1" w:tplc="12B6350E">
      <w:start w:val="1"/>
      <w:numFmt w:val="bullet"/>
      <w:lvlText w:val="o"/>
      <w:lvlJc w:val="left"/>
      <w:pPr>
        <w:ind w:left="1440" w:hanging="360"/>
      </w:pPr>
      <w:rPr>
        <w:rFonts w:ascii="Courier New" w:hAnsi="Courier New" w:hint="default"/>
      </w:rPr>
    </w:lvl>
    <w:lvl w:ilvl="2" w:tplc="BDD8B02A">
      <w:start w:val="1"/>
      <w:numFmt w:val="bullet"/>
      <w:lvlText w:val=""/>
      <w:lvlJc w:val="left"/>
      <w:pPr>
        <w:ind w:left="2160" w:hanging="360"/>
      </w:pPr>
      <w:rPr>
        <w:rFonts w:ascii="Wingdings" w:hAnsi="Wingdings" w:hint="default"/>
      </w:rPr>
    </w:lvl>
    <w:lvl w:ilvl="3" w:tplc="CCE64890">
      <w:start w:val="1"/>
      <w:numFmt w:val="bullet"/>
      <w:lvlText w:val=""/>
      <w:lvlJc w:val="left"/>
      <w:pPr>
        <w:ind w:left="2880" w:hanging="360"/>
      </w:pPr>
      <w:rPr>
        <w:rFonts w:ascii="Symbol" w:hAnsi="Symbol" w:hint="default"/>
      </w:rPr>
    </w:lvl>
    <w:lvl w:ilvl="4" w:tplc="3724CFA0">
      <w:start w:val="1"/>
      <w:numFmt w:val="bullet"/>
      <w:lvlText w:val="o"/>
      <w:lvlJc w:val="left"/>
      <w:pPr>
        <w:ind w:left="3600" w:hanging="360"/>
      </w:pPr>
      <w:rPr>
        <w:rFonts w:ascii="Courier New" w:hAnsi="Courier New" w:hint="default"/>
      </w:rPr>
    </w:lvl>
    <w:lvl w:ilvl="5" w:tplc="B8BECFA8">
      <w:start w:val="1"/>
      <w:numFmt w:val="bullet"/>
      <w:lvlText w:val=""/>
      <w:lvlJc w:val="left"/>
      <w:pPr>
        <w:ind w:left="4320" w:hanging="360"/>
      </w:pPr>
      <w:rPr>
        <w:rFonts w:ascii="Wingdings" w:hAnsi="Wingdings" w:hint="default"/>
      </w:rPr>
    </w:lvl>
    <w:lvl w:ilvl="6" w:tplc="FE92C676">
      <w:start w:val="1"/>
      <w:numFmt w:val="bullet"/>
      <w:lvlText w:val=""/>
      <w:lvlJc w:val="left"/>
      <w:pPr>
        <w:ind w:left="5040" w:hanging="360"/>
      </w:pPr>
      <w:rPr>
        <w:rFonts w:ascii="Symbol" w:hAnsi="Symbol" w:hint="default"/>
      </w:rPr>
    </w:lvl>
    <w:lvl w:ilvl="7" w:tplc="20B2BA22">
      <w:start w:val="1"/>
      <w:numFmt w:val="bullet"/>
      <w:lvlText w:val="o"/>
      <w:lvlJc w:val="left"/>
      <w:pPr>
        <w:ind w:left="5760" w:hanging="360"/>
      </w:pPr>
      <w:rPr>
        <w:rFonts w:ascii="Courier New" w:hAnsi="Courier New" w:hint="default"/>
      </w:rPr>
    </w:lvl>
    <w:lvl w:ilvl="8" w:tplc="288E5168">
      <w:start w:val="1"/>
      <w:numFmt w:val="bullet"/>
      <w:lvlText w:val=""/>
      <w:lvlJc w:val="left"/>
      <w:pPr>
        <w:ind w:left="6480" w:hanging="360"/>
      </w:pPr>
      <w:rPr>
        <w:rFonts w:ascii="Wingdings" w:hAnsi="Wingdings" w:hint="default"/>
      </w:rPr>
    </w:lvl>
  </w:abstractNum>
  <w:abstractNum w:abstractNumId="5" w15:restartNumberingAfterBreak="0">
    <w:nsid w:val="6DE70936"/>
    <w:multiLevelType w:val="hybridMultilevel"/>
    <w:tmpl w:val="0AAC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254D"/>
    <w:multiLevelType w:val="hybridMultilevel"/>
    <w:tmpl w:val="81E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239608">
    <w:abstractNumId w:val="3"/>
  </w:num>
  <w:num w:numId="2" w16cid:durableId="1858347551">
    <w:abstractNumId w:val="5"/>
  </w:num>
  <w:num w:numId="3" w16cid:durableId="584723184">
    <w:abstractNumId w:val="1"/>
  </w:num>
  <w:num w:numId="4" w16cid:durableId="1435008180">
    <w:abstractNumId w:val="6"/>
  </w:num>
  <w:num w:numId="5" w16cid:durableId="855004248">
    <w:abstractNumId w:val="2"/>
  </w:num>
  <w:num w:numId="6" w16cid:durableId="379402846">
    <w:abstractNumId w:val="4"/>
  </w:num>
  <w:num w:numId="7" w16cid:durableId="209658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D3"/>
    <w:rsid w:val="00042B82"/>
    <w:rsid w:val="000D4ADF"/>
    <w:rsid w:val="00117B81"/>
    <w:rsid w:val="001645A2"/>
    <w:rsid w:val="001B00EF"/>
    <w:rsid w:val="00256A56"/>
    <w:rsid w:val="002824CC"/>
    <w:rsid w:val="002A7C72"/>
    <w:rsid w:val="002C1EE8"/>
    <w:rsid w:val="002C53B1"/>
    <w:rsid w:val="002F569B"/>
    <w:rsid w:val="00397085"/>
    <w:rsid w:val="003A383D"/>
    <w:rsid w:val="003B3623"/>
    <w:rsid w:val="00411A4B"/>
    <w:rsid w:val="00452E81"/>
    <w:rsid w:val="00497312"/>
    <w:rsid w:val="004B7019"/>
    <w:rsid w:val="004D1E10"/>
    <w:rsid w:val="004E47F1"/>
    <w:rsid w:val="00545CC3"/>
    <w:rsid w:val="00554385"/>
    <w:rsid w:val="005879AD"/>
    <w:rsid w:val="00604715"/>
    <w:rsid w:val="00611366"/>
    <w:rsid w:val="006C0370"/>
    <w:rsid w:val="007008D2"/>
    <w:rsid w:val="007101B6"/>
    <w:rsid w:val="0077671F"/>
    <w:rsid w:val="007836B6"/>
    <w:rsid w:val="007B50AD"/>
    <w:rsid w:val="0081629E"/>
    <w:rsid w:val="008827D3"/>
    <w:rsid w:val="00903F93"/>
    <w:rsid w:val="009A556A"/>
    <w:rsid w:val="009D2756"/>
    <w:rsid w:val="009E036A"/>
    <w:rsid w:val="00A008B9"/>
    <w:rsid w:val="00A0627B"/>
    <w:rsid w:val="00A15730"/>
    <w:rsid w:val="00A2478D"/>
    <w:rsid w:val="00A2700A"/>
    <w:rsid w:val="00A65009"/>
    <w:rsid w:val="00A714BE"/>
    <w:rsid w:val="00A812CF"/>
    <w:rsid w:val="00AD57B5"/>
    <w:rsid w:val="00B076F6"/>
    <w:rsid w:val="00B24E26"/>
    <w:rsid w:val="00B8473E"/>
    <w:rsid w:val="00BF47B1"/>
    <w:rsid w:val="00C1566C"/>
    <w:rsid w:val="00C347C3"/>
    <w:rsid w:val="00C641C6"/>
    <w:rsid w:val="00C86B50"/>
    <w:rsid w:val="00C92801"/>
    <w:rsid w:val="00C95097"/>
    <w:rsid w:val="00D53901"/>
    <w:rsid w:val="00D91823"/>
    <w:rsid w:val="00DC6156"/>
    <w:rsid w:val="00E94182"/>
    <w:rsid w:val="00F27EF1"/>
    <w:rsid w:val="00FB6E75"/>
    <w:rsid w:val="00FC4DB1"/>
    <w:rsid w:val="00FC5FB7"/>
    <w:rsid w:val="00FF4181"/>
    <w:rsid w:val="0641A1B4"/>
    <w:rsid w:val="07411D8D"/>
    <w:rsid w:val="0BCC68DD"/>
    <w:rsid w:val="115E7C38"/>
    <w:rsid w:val="11939CF3"/>
    <w:rsid w:val="12B6FC83"/>
    <w:rsid w:val="13C2B039"/>
    <w:rsid w:val="1609FC5D"/>
    <w:rsid w:val="164300F4"/>
    <w:rsid w:val="18B240A1"/>
    <w:rsid w:val="1A4EA9CC"/>
    <w:rsid w:val="1FE82164"/>
    <w:rsid w:val="200DF05C"/>
    <w:rsid w:val="203ABA4A"/>
    <w:rsid w:val="23145009"/>
    <w:rsid w:val="2B4776FB"/>
    <w:rsid w:val="2DF0EE52"/>
    <w:rsid w:val="2E5A50DF"/>
    <w:rsid w:val="2E785A88"/>
    <w:rsid w:val="30DA66BC"/>
    <w:rsid w:val="31FCD41D"/>
    <w:rsid w:val="33067B18"/>
    <w:rsid w:val="339CEBDF"/>
    <w:rsid w:val="35D21FDF"/>
    <w:rsid w:val="376DF040"/>
    <w:rsid w:val="3A414B93"/>
    <w:rsid w:val="4095AECB"/>
    <w:rsid w:val="41885A37"/>
    <w:rsid w:val="42A9CA7E"/>
    <w:rsid w:val="42B7F7A3"/>
    <w:rsid w:val="43428506"/>
    <w:rsid w:val="43CEFF1A"/>
    <w:rsid w:val="441E8062"/>
    <w:rsid w:val="45A1E817"/>
    <w:rsid w:val="48A66816"/>
    <w:rsid w:val="48D988D9"/>
    <w:rsid w:val="4B691C2D"/>
    <w:rsid w:val="4C11299B"/>
    <w:rsid w:val="503C8D50"/>
    <w:rsid w:val="5119BB79"/>
    <w:rsid w:val="52791897"/>
    <w:rsid w:val="52B3B4E5"/>
    <w:rsid w:val="54515C3B"/>
    <w:rsid w:val="55D86213"/>
    <w:rsid w:val="56AD3377"/>
    <w:rsid w:val="592CBAE4"/>
    <w:rsid w:val="5AD73289"/>
    <w:rsid w:val="5C645BA6"/>
    <w:rsid w:val="5F709BC3"/>
    <w:rsid w:val="60EB6A26"/>
    <w:rsid w:val="62761404"/>
    <w:rsid w:val="62D39D2A"/>
    <w:rsid w:val="646F6D8B"/>
    <w:rsid w:val="6546786F"/>
    <w:rsid w:val="68CFB9FB"/>
    <w:rsid w:val="69D9187B"/>
    <w:rsid w:val="6ADCD81A"/>
    <w:rsid w:val="6CA60063"/>
    <w:rsid w:val="6EBBC9AC"/>
    <w:rsid w:val="71F36A6E"/>
    <w:rsid w:val="742FF5B5"/>
    <w:rsid w:val="752B0B30"/>
    <w:rsid w:val="75A97208"/>
    <w:rsid w:val="75CBC616"/>
    <w:rsid w:val="76B2A2F7"/>
    <w:rsid w:val="7935D2FA"/>
    <w:rsid w:val="7ABD91A7"/>
    <w:rsid w:val="7E1B38C4"/>
    <w:rsid w:val="7F48C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415CF"/>
  <w15:docId w15:val="{43FAD4E7-28FE-483C-BA28-6237A561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715"/>
    <w:pPr>
      <w:ind w:left="720"/>
      <w:contextualSpacing/>
    </w:pPr>
  </w:style>
  <w:style w:type="paragraph" w:styleId="BalloonText">
    <w:name w:val="Balloon Text"/>
    <w:basedOn w:val="Normal"/>
    <w:link w:val="BalloonTextChar"/>
    <w:uiPriority w:val="99"/>
    <w:semiHidden/>
    <w:unhideWhenUsed/>
    <w:rsid w:val="0077671F"/>
    <w:rPr>
      <w:rFonts w:ascii="Tahoma" w:hAnsi="Tahoma" w:cs="Tahoma"/>
      <w:sz w:val="16"/>
      <w:szCs w:val="16"/>
    </w:rPr>
  </w:style>
  <w:style w:type="character" w:customStyle="1" w:styleId="BalloonTextChar">
    <w:name w:val="Balloon Text Char"/>
    <w:basedOn w:val="DefaultParagraphFont"/>
    <w:link w:val="BalloonText"/>
    <w:uiPriority w:val="99"/>
    <w:semiHidden/>
    <w:rsid w:val="0077671F"/>
    <w:rPr>
      <w:rFonts w:ascii="Tahoma" w:hAnsi="Tahoma" w:cs="Tahoma"/>
      <w:sz w:val="16"/>
      <w:szCs w:val="16"/>
    </w:rPr>
  </w:style>
  <w:style w:type="paragraph" w:styleId="Header">
    <w:name w:val="header"/>
    <w:basedOn w:val="Normal"/>
    <w:link w:val="HeaderChar"/>
    <w:uiPriority w:val="99"/>
    <w:unhideWhenUsed/>
    <w:rsid w:val="007B50AD"/>
    <w:pPr>
      <w:tabs>
        <w:tab w:val="center" w:pos="4513"/>
        <w:tab w:val="right" w:pos="9026"/>
      </w:tabs>
    </w:pPr>
  </w:style>
  <w:style w:type="character" w:customStyle="1" w:styleId="HeaderChar">
    <w:name w:val="Header Char"/>
    <w:basedOn w:val="DefaultParagraphFont"/>
    <w:link w:val="Header"/>
    <w:uiPriority w:val="99"/>
    <w:rsid w:val="007B50AD"/>
  </w:style>
  <w:style w:type="paragraph" w:styleId="Footer">
    <w:name w:val="footer"/>
    <w:basedOn w:val="Normal"/>
    <w:link w:val="FooterChar"/>
    <w:uiPriority w:val="99"/>
    <w:unhideWhenUsed/>
    <w:rsid w:val="007B50AD"/>
    <w:pPr>
      <w:tabs>
        <w:tab w:val="center" w:pos="4513"/>
        <w:tab w:val="right" w:pos="9026"/>
      </w:tabs>
    </w:pPr>
  </w:style>
  <w:style w:type="character" w:customStyle="1" w:styleId="FooterChar">
    <w:name w:val="Footer Char"/>
    <w:basedOn w:val="DefaultParagraphFont"/>
    <w:link w:val="Footer"/>
    <w:uiPriority w:val="99"/>
    <w:rsid w:val="007B50AD"/>
  </w:style>
  <w:style w:type="character" w:styleId="Hyperlink">
    <w:name w:val="Hyperlink"/>
    <w:basedOn w:val="DefaultParagraphFont"/>
    <w:uiPriority w:val="99"/>
    <w:unhideWhenUsed/>
    <w:rsid w:val="007008D2"/>
    <w:rPr>
      <w:color w:val="0000FF" w:themeColor="hyperlink"/>
      <w:u w:val="single"/>
    </w:rPr>
  </w:style>
  <w:style w:type="paragraph" w:customStyle="1" w:styleId="xmsonormal">
    <w:name w:val="x_msonormal"/>
    <w:basedOn w:val="Normal"/>
    <w:rsid w:val="00A812CF"/>
    <w:rPr>
      <w:rFonts w:ascii="Calibri" w:hAnsi="Calibri" w:cs="Calibri"/>
      <w:lang w:eastAsia="en-GB"/>
    </w:rPr>
  </w:style>
  <w:style w:type="character" w:customStyle="1" w:styleId="xnone">
    <w:name w:val="x_none"/>
    <w:basedOn w:val="DefaultParagraphFont"/>
    <w:rsid w:val="00A812CF"/>
  </w:style>
  <w:style w:type="character" w:customStyle="1" w:styleId="normaltextrun">
    <w:name w:val="normaltextrun"/>
    <w:basedOn w:val="DefaultParagraphFont"/>
    <w:rsid w:val="002C53B1"/>
  </w:style>
  <w:style w:type="character" w:customStyle="1" w:styleId="eop">
    <w:name w:val="eop"/>
    <w:basedOn w:val="DefaultParagraphFont"/>
    <w:rsid w:val="003B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7203">
      <w:bodyDiv w:val="1"/>
      <w:marLeft w:val="0"/>
      <w:marRight w:val="0"/>
      <w:marTop w:val="0"/>
      <w:marBottom w:val="0"/>
      <w:divBdr>
        <w:top w:val="none" w:sz="0" w:space="0" w:color="auto"/>
        <w:left w:val="none" w:sz="0" w:space="0" w:color="auto"/>
        <w:bottom w:val="none" w:sz="0" w:space="0" w:color="auto"/>
        <w:right w:val="none" w:sz="0" w:space="0" w:color="auto"/>
      </w:divBdr>
    </w:div>
    <w:div w:id="266161010">
      <w:bodyDiv w:val="1"/>
      <w:marLeft w:val="0"/>
      <w:marRight w:val="0"/>
      <w:marTop w:val="0"/>
      <w:marBottom w:val="0"/>
      <w:divBdr>
        <w:top w:val="none" w:sz="0" w:space="0" w:color="auto"/>
        <w:left w:val="none" w:sz="0" w:space="0" w:color="auto"/>
        <w:bottom w:val="none" w:sz="0" w:space="0" w:color="auto"/>
        <w:right w:val="none" w:sz="0" w:space="0" w:color="auto"/>
      </w:divBdr>
    </w:div>
    <w:div w:id="520895565">
      <w:bodyDiv w:val="1"/>
      <w:marLeft w:val="0"/>
      <w:marRight w:val="0"/>
      <w:marTop w:val="0"/>
      <w:marBottom w:val="0"/>
      <w:divBdr>
        <w:top w:val="none" w:sz="0" w:space="0" w:color="auto"/>
        <w:left w:val="none" w:sz="0" w:space="0" w:color="auto"/>
        <w:bottom w:val="none" w:sz="0" w:space="0" w:color="auto"/>
        <w:right w:val="none" w:sz="0" w:space="0" w:color="auto"/>
      </w:divBdr>
    </w:div>
    <w:div w:id="545526047">
      <w:bodyDiv w:val="1"/>
      <w:marLeft w:val="0"/>
      <w:marRight w:val="0"/>
      <w:marTop w:val="0"/>
      <w:marBottom w:val="0"/>
      <w:divBdr>
        <w:top w:val="none" w:sz="0" w:space="0" w:color="auto"/>
        <w:left w:val="none" w:sz="0" w:space="0" w:color="auto"/>
        <w:bottom w:val="none" w:sz="0" w:space="0" w:color="auto"/>
        <w:right w:val="none" w:sz="0" w:space="0" w:color="auto"/>
      </w:divBdr>
    </w:div>
    <w:div w:id="577175608">
      <w:bodyDiv w:val="1"/>
      <w:marLeft w:val="0"/>
      <w:marRight w:val="0"/>
      <w:marTop w:val="0"/>
      <w:marBottom w:val="0"/>
      <w:divBdr>
        <w:top w:val="none" w:sz="0" w:space="0" w:color="auto"/>
        <w:left w:val="none" w:sz="0" w:space="0" w:color="auto"/>
        <w:bottom w:val="none" w:sz="0" w:space="0" w:color="auto"/>
        <w:right w:val="none" w:sz="0" w:space="0" w:color="auto"/>
      </w:divBdr>
    </w:div>
    <w:div w:id="1002855806">
      <w:bodyDiv w:val="1"/>
      <w:marLeft w:val="0"/>
      <w:marRight w:val="0"/>
      <w:marTop w:val="0"/>
      <w:marBottom w:val="0"/>
      <w:divBdr>
        <w:top w:val="none" w:sz="0" w:space="0" w:color="auto"/>
        <w:left w:val="none" w:sz="0" w:space="0" w:color="auto"/>
        <w:bottom w:val="none" w:sz="0" w:space="0" w:color="auto"/>
        <w:right w:val="none" w:sz="0" w:space="0" w:color="auto"/>
      </w:divBdr>
    </w:div>
    <w:div w:id="1076319309">
      <w:bodyDiv w:val="1"/>
      <w:marLeft w:val="0"/>
      <w:marRight w:val="0"/>
      <w:marTop w:val="0"/>
      <w:marBottom w:val="0"/>
      <w:divBdr>
        <w:top w:val="none" w:sz="0" w:space="0" w:color="auto"/>
        <w:left w:val="none" w:sz="0" w:space="0" w:color="auto"/>
        <w:bottom w:val="none" w:sz="0" w:space="0" w:color="auto"/>
        <w:right w:val="none" w:sz="0" w:space="0" w:color="auto"/>
      </w:divBdr>
    </w:div>
    <w:div w:id="1270359164">
      <w:bodyDiv w:val="1"/>
      <w:marLeft w:val="0"/>
      <w:marRight w:val="0"/>
      <w:marTop w:val="0"/>
      <w:marBottom w:val="0"/>
      <w:divBdr>
        <w:top w:val="none" w:sz="0" w:space="0" w:color="auto"/>
        <w:left w:val="none" w:sz="0" w:space="0" w:color="auto"/>
        <w:bottom w:val="none" w:sz="0" w:space="0" w:color="auto"/>
        <w:right w:val="none" w:sz="0" w:space="0" w:color="auto"/>
      </w:divBdr>
    </w:div>
    <w:div w:id="1275677159">
      <w:bodyDiv w:val="1"/>
      <w:marLeft w:val="0"/>
      <w:marRight w:val="0"/>
      <w:marTop w:val="0"/>
      <w:marBottom w:val="0"/>
      <w:divBdr>
        <w:top w:val="none" w:sz="0" w:space="0" w:color="auto"/>
        <w:left w:val="none" w:sz="0" w:space="0" w:color="auto"/>
        <w:bottom w:val="none" w:sz="0" w:space="0" w:color="auto"/>
        <w:right w:val="none" w:sz="0" w:space="0" w:color="auto"/>
      </w:divBdr>
    </w:div>
    <w:div w:id="1388452354">
      <w:bodyDiv w:val="1"/>
      <w:marLeft w:val="0"/>
      <w:marRight w:val="0"/>
      <w:marTop w:val="0"/>
      <w:marBottom w:val="0"/>
      <w:divBdr>
        <w:top w:val="none" w:sz="0" w:space="0" w:color="auto"/>
        <w:left w:val="none" w:sz="0" w:space="0" w:color="auto"/>
        <w:bottom w:val="none" w:sz="0" w:space="0" w:color="auto"/>
        <w:right w:val="none" w:sz="0" w:space="0" w:color="auto"/>
      </w:divBdr>
    </w:div>
    <w:div w:id="1424958890">
      <w:bodyDiv w:val="1"/>
      <w:marLeft w:val="0"/>
      <w:marRight w:val="0"/>
      <w:marTop w:val="0"/>
      <w:marBottom w:val="0"/>
      <w:divBdr>
        <w:top w:val="none" w:sz="0" w:space="0" w:color="auto"/>
        <w:left w:val="none" w:sz="0" w:space="0" w:color="auto"/>
        <w:bottom w:val="none" w:sz="0" w:space="0" w:color="auto"/>
        <w:right w:val="none" w:sz="0" w:space="0" w:color="auto"/>
      </w:divBdr>
    </w:div>
    <w:div w:id="1434863767">
      <w:bodyDiv w:val="1"/>
      <w:marLeft w:val="0"/>
      <w:marRight w:val="0"/>
      <w:marTop w:val="0"/>
      <w:marBottom w:val="0"/>
      <w:divBdr>
        <w:top w:val="none" w:sz="0" w:space="0" w:color="auto"/>
        <w:left w:val="none" w:sz="0" w:space="0" w:color="auto"/>
        <w:bottom w:val="none" w:sz="0" w:space="0" w:color="auto"/>
        <w:right w:val="none" w:sz="0" w:space="0" w:color="auto"/>
      </w:divBdr>
    </w:div>
    <w:div w:id="1517577706">
      <w:bodyDiv w:val="1"/>
      <w:marLeft w:val="0"/>
      <w:marRight w:val="0"/>
      <w:marTop w:val="0"/>
      <w:marBottom w:val="0"/>
      <w:divBdr>
        <w:top w:val="none" w:sz="0" w:space="0" w:color="auto"/>
        <w:left w:val="none" w:sz="0" w:space="0" w:color="auto"/>
        <w:bottom w:val="none" w:sz="0" w:space="0" w:color="auto"/>
        <w:right w:val="none" w:sz="0" w:space="0" w:color="auto"/>
      </w:divBdr>
    </w:div>
    <w:div w:id="1688093527">
      <w:bodyDiv w:val="1"/>
      <w:marLeft w:val="0"/>
      <w:marRight w:val="0"/>
      <w:marTop w:val="0"/>
      <w:marBottom w:val="0"/>
      <w:divBdr>
        <w:top w:val="none" w:sz="0" w:space="0" w:color="auto"/>
        <w:left w:val="none" w:sz="0" w:space="0" w:color="auto"/>
        <w:bottom w:val="none" w:sz="0" w:space="0" w:color="auto"/>
        <w:right w:val="none" w:sz="0" w:space="0" w:color="auto"/>
      </w:divBdr>
    </w:div>
    <w:div w:id="18843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DA2A0989738439EA6C9D5B3FE45CA" ma:contentTypeVersion="12" ma:contentTypeDescription="Create a new document." ma:contentTypeScope="" ma:versionID="fc693160c9729962565e7f4f94dd32be">
  <xsd:schema xmlns:xsd="http://www.w3.org/2001/XMLSchema" xmlns:xs="http://www.w3.org/2001/XMLSchema" xmlns:p="http://schemas.microsoft.com/office/2006/metadata/properties" xmlns:ns2="00d526c1-1475-4cd6-99c4-40068b524b85" xmlns:ns3="7b37acab-0a64-4854-b61b-0af59187cf0e" targetNamespace="http://schemas.microsoft.com/office/2006/metadata/properties" ma:root="true" ma:fieldsID="c25e49e2a0f3e4c1e532f93e3bdf0638" ns2:_="" ns3:_="">
    <xsd:import namespace="00d526c1-1475-4cd6-99c4-40068b524b85"/>
    <xsd:import namespace="7b37acab-0a64-4854-b61b-0af59187c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526c1-1475-4cd6-99c4-40068b524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acab-0a64-4854-b61b-0af59187cf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0D2DE-8BFF-4683-B8B2-95082961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526c1-1475-4cd6-99c4-40068b524b85"/>
    <ds:schemaRef ds:uri="7b37acab-0a64-4854-b61b-0af59187c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6F517-7047-40C7-8711-0A50AD0A0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5F4643-5272-4C7F-879C-6FB801610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Activists Conference session brief template</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Activists Conference session brief template</dc:title>
  <dc:creator>Barbara Thorpe-Tracey</dc:creator>
  <cp:lastModifiedBy>Emma Barr</cp:lastModifiedBy>
  <cp:revision>4</cp:revision>
  <cp:lastPrinted>2017-06-14T10:30:00Z</cp:lastPrinted>
  <dcterms:created xsi:type="dcterms:W3CDTF">2022-04-28T10:31:00Z</dcterms:created>
  <dcterms:modified xsi:type="dcterms:W3CDTF">2022-04-28T10:59:00Z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0x010100391DA2A0989738439EA6C9D5B3FE45CA</vt:lpwstr>
  </property>
</Properties>
</file>